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97" w:rsidRDefault="00930197">
      <w:pPr>
        <w:autoSpaceDE w:val="0"/>
        <w:autoSpaceDN w:val="0"/>
        <w:spacing w:after="78" w:line="220" w:lineRule="exact"/>
      </w:pPr>
    </w:p>
    <w:p w:rsidR="00930197" w:rsidRDefault="00770D6F">
      <w:pPr>
        <w:sectPr w:rsidR="00930197">
          <w:pgSz w:w="11900" w:h="16840"/>
          <w:pgMar w:top="1440" w:right="1440" w:bottom="1440" w:left="1440" w:header="720" w:footer="720" w:gutter="0"/>
          <w:cols w:space="720" w:equalWidth="0">
            <w:col w:w="10282" w:space="0"/>
          </w:cols>
          <w:docGrid w:linePitch="360"/>
        </w:sectPr>
      </w:pPr>
      <w:r w:rsidRPr="00770D6F">
        <w:rPr>
          <w:noProof/>
          <w:lang w:val="ru-RU" w:eastAsia="ru-RU"/>
        </w:rPr>
        <w:drawing>
          <wp:inline distT="0" distB="0" distL="0" distR="0">
            <wp:extent cx="5727700" cy="7873601"/>
            <wp:effectExtent l="0" t="0" r="6350" b="0"/>
            <wp:docPr id="1" name="Рисунок 1" descr="C:\Users\Admin\Desktop\из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изо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73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30197" w:rsidRDefault="00930197">
      <w:pPr>
        <w:autoSpaceDE w:val="0"/>
        <w:autoSpaceDN w:val="0"/>
        <w:spacing w:after="78" w:line="220" w:lineRule="exact"/>
      </w:pPr>
    </w:p>
    <w:p w:rsidR="00930197" w:rsidRPr="00770D6F" w:rsidRDefault="00256789">
      <w:pPr>
        <w:autoSpaceDE w:val="0"/>
        <w:autoSpaceDN w:val="0"/>
        <w:spacing w:after="0" w:line="230" w:lineRule="auto"/>
        <w:rPr>
          <w:lang w:val="ru-RU"/>
        </w:rPr>
      </w:pPr>
      <w:r w:rsidRPr="00770D6F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930197" w:rsidRPr="00BC30CE" w:rsidRDefault="00256789">
      <w:pPr>
        <w:autoSpaceDE w:val="0"/>
        <w:autoSpaceDN w:val="0"/>
        <w:spacing w:before="346" w:after="0"/>
        <w:ind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по изобразительному искусству для обучающихся 1 класса на уровне начального общего образования составлена на основе «Требований к результатам освоения основной 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образовательной программы», представленных в Федеральном государственном образовательном стандарте начального общего образования.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Содержание программы распределено по модулям с учётом проверяемых требований к результатам освоения учебного предмета, выносимым на промежуточную аттестацию.</w:t>
      </w:r>
    </w:p>
    <w:p w:rsidR="00930197" w:rsidRPr="00BC30CE" w:rsidRDefault="00256789">
      <w:pPr>
        <w:autoSpaceDE w:val="0"/>
        <w:autoSpaceDN w:val="0"/>
        <w:spacing w:before="70" w:after="0" w:line="278" w:lineRule="auto"/>
        <w:ind w:right="144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Цель преподавания предмета «Изобразительное искусство» состоит в формировании 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художественной культуры учащихся,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учащихся.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right="576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Преподавание предмета направлено на развитие духовной культуры учащихся,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930197" w:rsidRPr="00BC30CE" w:rsidRDefault="00256789">
      <w:pPr>
        <w:autoSpaceDE w:val="0"/>
        <w:autoSpaceDN w:val="0"/>
        <w:spacing w:before="70" w:after="0" w:line="286" w:lineRule="auto"/>
        <w:ind w:right="144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Содержание предмета охватывает все основные вида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Для учащихся начальной школы большое значение также имеет восприятие произведений детского творчества, умение обсуждать и анализировать детские рисунки с позиций выраженного в них содержания, художественных средств выразительности, соответствия учебной задачи, поставленной учителем. Такая рефлексия детского творчества имеет позитивный обучающий характер.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930197" w:rsidRPr="00BC30CE" w:rsidRDefault="00256789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930197" w:rsidRPr="00BC30CE" w:rsidRDefault="00256789">
      <w:pPr>
        <w:autoSpaceDE w:val="0"/>
        <w:autoSpaceDN w:val="0"/>
        <w:spacing w:before="72" w:after="0" w:line="281" w:lineRule="auto"/>
        <w:ind w:right="288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На занятиях учащиеся знакомятся с многообразием видов художественной деятельности и технически доступным разнообразием художественных материалов. Практическая </w:t>
      </w: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художественно-творческая деятельность занимает приоритетное пространство учебного времени. При опоре на восприятие </w:t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учитывает психолого-возрастные особенности развития детей 7—8 лет, при этом содержание занятий может быть адаптировано с учётом индивидуальных качеств обучающихся, как для детей, проявляющих выдающиеся способности, так и для детей-инвалидов и детей с ОВЗ. </w:t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 урочное время деятельность обучающихся организуется как в индивидуальном, так и в групповом формате с задачей формирования навыков сотрудничества в художественной деятельности.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 w:line="262" w:lineRule="auto"/>
        <w:ind w:right="576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«ИЗОБРАЗИТЕЛЬНОЕ ИСКУССТВО» В УЧЕБНОМ ПЛАНЕ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Федеральным государственным образовательным стандартом начального общего образования учебный предмет «Изобразительное искусство» входит в предметную область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98" w:right="648" w:bottom="338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66" w:line="220" w:lineRule="exact"/>
        <w:rPr>
          <w:lang w:val="ru-RU"/>
        </w:rPr>
      </w:pPr>
    </w:p>
    <w:p w:rsidR="00930197" w:rsidRPr="00BC30CE" w:rsidRDefault="00256789">
      <w:pPr>
        <w:autoSpaceDE w:val="0"/>
        <w:autoSpaceDN w:val="0"/>
        <w:spacing w:after="0"/>
        <w:ind w:right="432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«Искусство» и является обязательным для изучения. Содержание предмета «Изобразительное искусство» структурировано как система тематических модулей и входит в учебный план 1—4 классов программы начального общего образования в объёме 1 ч одного учебного часа в неделю. Изучение содержания всех модулей в 1 классе обязательно.</w:t>
      </w:r>
    </w:p>
    <w:p w:rsidR="00930197" w:rsidRPr="00BC30CE" w:rsidRDefault="00256789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 этом предусматривается возможность реализации этого курса при выделении на его изучение двух учебных часов в неделю за счёт вариативной части учебного плана, определяемой участниками образовательного процесса. При этом предполагается не увеличение количества тем для изучения, а увеличение времени на практическую художественную деятельность. Это способствует качеству обучения и достижению более высокого уровня как предметных, так и личностных и метапредметных результатов обучения.</w:t>
      </w:r>
    </w:p>
    <w:p w:rsidR="00930197" w:rsidRPr="00BC30CE" w:rsidRDefault="00256789">
      <w:pPr>
        <w:autoSpaceDE w:val="0"/>
        <w:autoSpaceDN w:val="0"/>
        <w:spacing w:before="192"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На изучение изобразительного искусства в 1 классе отводится 1 час в неделю, всего 33 часа.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86" w:right="682" w:bottom="1440" w:left="666" w:header="720" w:footer="720" w:gutter="0"/>
          <w:cols w:space="720" w:equalWidth="0">
            <w:col w:w="10552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78" w:line="220" w:lineRule="exact"/>
        <w:rPr>
          <w:lang w:val="ru-RU"/>
        </w:rPr>
      </w:pPr>
    </w:p>
    <w:p w:rsidR="00930197" w:rsidRPr="00BC30CE" w:rsidRDefault="00256789">
      <w:pPr>
        <w:autoSpaceDE w:val="0"/>
        <w:autoSpaceDN w:val="0"/>
        <w:spacing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346" w:after="0" w:line="271" w:lineRule="auto"/>
        <w:ind w:right="288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</w:t>
      </w:r>
      <w:proofErr w:type="gramStart"/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Графика»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proofErr w:type="gramEnd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Рисование с натуры: разные листья и их форма.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Представление о пропорциях: короткое — длинное. Развитие навыка видения соотношения частей целого (на основе рисунков животных).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2" w:after="0" w:line="262" w:lineRule="auto"/>
        <w:ind w:right="432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 w:line="271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</w:t>
      </w:r>
      <w:proofErr w:type="gramStart"/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Живопись»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proofErr w:type="gramEnd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Эмоциональная выразительность цвета, способы выражение настроения в изображаемом сюжете.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Тематическая композиция «Времена года». Контрастные цветовые состояния времён года.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Живопись (гуашь), аппликация или смешанная техника.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Техника монотипии. Представления о симметрии. Развитие воображения.</w:t>
      </w:r>
    </w:p>
    <w:p w:rsidR="00930197" w:rsidRPr="00BC30CE" w:rsidRDefault="00256789">
      <w:pPr>
        <w:autoSpaceDE w:val="0"/>
        <w:autoSpaceDN w:val="0"/>
        <w:spacing w:before="190" w:after="0" w:line="262" w:lineRule="auto"/>
        <w:ind w:left="180" w:right="2016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</w:t>
      </w:r>
      <w:proofErr w:type="gramStart"/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Скульптура»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Изображение</w:t>
      </w:r>
      <w:proofErr w:type="gramEnd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в объёме. Приёмы работы с пластилином; дощечка, стек, тряпочка.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0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Лепка зверушек из цельной формы (черепашки, ёжика, зайчика, птички и др.). Приёмы вытягивания, вдавливания, сгибания, скручивания.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right="720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каргопольская </w:t>
      </w:r>
      <w:proofErr w:type="gramStart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игрушка</w:t>
      </w:r>
      <w:proofErr w:type="gramEnd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или по выбору учителя с учётом местных промыслов).</w:t>
      </w:r>
    </w:p>
    <w:p w:rsidR="00930197" w:rsidRPr="00BC30CE" w:rsidRDefault="00256789">
      <w:pPr>
        <w:autoSpaceDE w:val="0"/>
        <w:autoSpaceDN w:val="0"/>
        <w:spacing w:before="72" w:after="0" w:line="262" w:lineRule="auto"/>
        <w:ind w:left="180" w:right="288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Бумажная пластика. Овладение первичными приёмами </w:t>
      </w:r>
      <w:proofErr w:type="gramStart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над- резания</w:t>
      </w:r>
      <w:proofErr w:type="gramEnd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, закручивания, складывания. Объёмная аппликация из бумаги и картона.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2" w:after="0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«Декоративно-прикладное </w:t>
      </w:r>
      <w:proofErr w:type="gramStart"/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искусство»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proofErr w:type="gramEnd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Дизайн предмета: изготовление нарядной упаковки путём складывания бумаги и аппликации.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98" w:right="650" w:bottom="4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78" w:line="220" w:lineRule="exact"/>
        <w:rPr>
          <w:lang w:val="ru-RU"/>
        </w:rPr>
      </w:pPr>
    </w:p>
    <w:p w:rsidR="00930197" w:rsidRPr="00BC30CE" w:rsidRDefault="00256789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Оригами — создание игрушки для новогодней ёлки. Приёмы складывания бумаги.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 w:line="271" w:lineRule="auto"/>
        <w:ind w:right="720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</w:t>
      </w:r>
      <w:proofErr w:type="gramStart"/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Архитектура»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proofErr w:type="gramEnd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2" w:after="0" w:line="271" w:lineRule="auto"/>
        <w:ind w:right="720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«Восприятие произведений </w:t>
      </w:r>
      <w:proofErr w:type="gramStart"/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искусства»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proofErr w:type="gramEnd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Знакомство с картиной, в которой ярко выражено эмоциональное состояние, или с картиной, написанной на сказочный сюжет (произведения В. М. Васнецова, М. А. Врубеля и другие по выбору учителя).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Художник и зритель. Освоение зрительских умений на основе получаемых знаний и творческих практических задач — установок наблюдения. Ассоциации из личного опыта учащихся и оценка эмоционального содержания произведений.</w:t>
      </w:r>
    </w:p>
    <w:p w:rsidR="00930197" w:rsidRPr="00BC30CE" w:rsidRDefault="00256789">
      <w:pPr>
        <w:autoSpaceDE w:val="0"/>
        <w:autoSpaceDN w:val="0"/>
        <w:spacing w:before="190" w:after="0" w:line="271" w:lineRule="auto"/>
        <w:ind w:left="180" w:right="720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«Азбука цифровой </w:t>
      </w:r>
      <w:proofErr w:type="gramStart"/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графики»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Фотографирование</w:t>
      </w:r>
      <w:proofErr w:type="gramEnd"/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мелких деталей природы, выражение ярких зрительных впечатлений. Обсуждение в условиях урока ученических фотографий, соответствующих изучаемой теме.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98" w:right="870" w:bottom="1440" w:left="666" w:header="720" w:footer="720" w:gutter="0"/>
          <w:cols w:space="720" w:equalWidth="0">
            <w:col w:w="10364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78" w:line="220" w:lineRule="exact"/>
        <w:rPr>
          <w:lang w:val="ru-RU"/>
        </w:rPr>
      </w:pPr>
    </w:p>
    <w:p w:rsidR="00930197" w:rsidRPr="00BC30CE" w:rsidRDefault="00256789">
      <w:pPr>
        <w:autoSpaceDE w:val="0"/>
        <w:autoSpaceDN w:val="0"/>
        <w:spacing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930197" w:rsidRPr="00BC30CE" w:rsidRDefault="00256789">
      <w:pPr>
        <w:autoSpaceDE w:val="0"/>
        <w:autoSpaceDN w:val="0"/>
        <w:spacing w:before="346"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930197" w:rsidRPr="00BC30CE" w:rsidRDefault="00256789">
      <w:pPr>
        <w:autoSpaceDE w:val="0"/>
        <w:autoSpaceDN w:val="0"/>
        <w:spacing w:before="166" w:after="0" w:line="271" w:lineRule="auto"/>
        <w:ind w:right="1152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 центре программы по изобразительному искусству в соответствии с ФГОС начального образования находится личностное развитие обучающихся, приобщение их к российским традиционным духовным ценностям, а также социализация личности.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Программа призвана обеспечить достижение обучающимися личностных результатов: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уважения и ценностного отношения к своей Родине — России;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ценностно-смысловые ориентации и установки, отражающие индивидуально-личностные позиции и социально значимые личностные качества;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духовно-нравственное развитие обучающихся;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мотивацию к познанию и обучению, готовность к саморазвитию и активному участию в социально-значимой деятельности;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позитивный опыт участия в творческой деятельности;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930197" w:rsidRPr="00BC30CE" w:rsidRDefault="00256789">
      <w:pPr>
        <w:autoSpaceDE w:val="0"/>
        <w:autoSpaceDN w:val="0"/>
        <w:spacing w:before="190" w:after="0" w:line="281" w:lineRule="auto"/>
        <w:ind w:right="144" w:firstLine="180"/>
        <w:rPr>
          <w:lang w:val="ru-RU"/>
        </w:rPr>
      </w:pP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>Патриотическое воспитание</w:t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осуществляется через освоение школьниками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:rsidR="00930197" w:rsidRPr="00BC30CE" w:rsidRDefault="00256789">
      <w:pPr>
        <w:autoSpaceDE w:val="0"/>
        <w:autoSpaceDN w:val="0"/>
        <w:spacing w:before="70" w:after="0" w:line="281" w:lineRule="auto"/>
        <w:ind w:right="144" w:firstLine="180"/>
        <w:rPr>
          <w:lang w:val="ru-RU"/>
        </w:rPr>
      </w:pP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>Гражданское воспитание</w:t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930197" w:rsidRPr="00BC30CE" w:rsidRDefault="00256789">
      <w:pPr>
        <w:autoSpaceDE w:val="0"/>
        <w:autoSpaceDN w:val="0"/>
        <w:spacing w:before="70" w:after="0" w:line="283" w:lineRule="auto"/>
        <w:ind w:right="288" w:firstLine="180"/>
        <w:rPr>
          <w:lang w:val="ru-RU"/>
        </w:rPr>
      </w:pP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>Духовно-нравственное</w:t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воспитание является стержнем художественного развития обучающегося, приобщения его к искусству как сфере, концентрирующей в себе духовно-нравственного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школьнику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930197" w:rsidRPr="00BC30CE" w:rsidRDefault="00256789">
      <w:pPr>
        <w:autoSpaceDE w:val="0"/>
        <w:autoSpaceDN w:val="0"/>
        <w:spacing w:before="70" w:after="0" w:line="281" w:lineRule="auto"/>
        <w:ind w:right="144" w:firstLine="180"/>
        <w:rPr>
          <w:lang w:val="ru-RU"/>
        </w:rPr>
      </w:pP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>Эстетическое воспитание</w:t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—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школьников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930197" w:rsidRPr="00BC30CE" w:rsidRDefault="00256789">
      <w:pPr>
        <w:autoSpaceDE w:val="0"/>
        <w:autoSpaceDN w:val="0"/>
        <w:spacing w:before="70" w:after="0"/>
        <w:ind w:firstLine="180"/>
        <w:rPr>
          <w:lang w:val="ru-RU"/>
        </w:rPr>
      </w:pP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>Ценности познавательной деятельности</w:t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>Экологическое воспитание</w:t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98" w:right="650" w:bottom="3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78" w:line="220" w:lineRule="exact"/>
        <w:rPr>
          <w:lang w:val="ru-RU"/>
        </w:rPr>
      </w:pPr>
    </w:p>
    <w:p w:rsidR="00930197" w:rsidRPr="00BC30CE" w:rsidRDefault="00256789">
      <w:pPr>
        <w:autoSpaceDE w:val="0"/>
        <w:autoSpaceDN w:val="0"/>
        <w:spacing w:after="0" w:line="281" w:lineRule="auto"/>
        <w:ind w:right="144" w:firstLine="180"/>
        <w:rPr>
          <w:lang w:val="ru-RU"/>
        </w:rPr>
      </w:pP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>Трудовое воспитание</w:t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— обязательные требования к определённым заданиям по программе.</w:t>
      </w:r>
    </w:p>
    <w:p w:rsidR="00930197" w:rsidRPr="00BC30CE" w:rsidRDefault="00256789">
      <w:pPr>
        <w:autoSpaceDE w:val="0"/>
        <w:autoSpaceDN w:val="0"/>
        <w:spacing w:before="262"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66" w:after="0" w:line="288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1.Овладение универсальными познавательными действиями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Пространственные представления и сенсорные способности: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форму предмета, конструкции;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доминантные черты (характерные особенности) в визуальном образе;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плоскостные и пространственные объекты по заданным основаниям;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ассоциативные связи между визуальными образами разных форм и предметов;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сопоставлять части и целое в видимом образе, предмете, конструкции;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пропорциональные отношения частей внутри целого и предметов между собой; </w:t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обобщать форму составной конструкции;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анализировать ритмические отношения в пространстве и в изображении (визуальном образе) на установленных основаниях;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абстрагировать образ реальности при построении плоской композиции;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соотносить тональные отношения (тёмное — светлое) в пространственных и плоскостных объектах; </w:t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 w:line="290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Базовые логические и исследовательские действия: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исследовательские, экспериментальные действия в процессе освоения выразительных свойств различных художественных материалов;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творческие экспериментальные действия в процессе самостоятельного выполнения художественных заданий;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наблюдения для получения информации об особенностях объектов и состояния природы, предметного мира человека, городской среды;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и оценивать с позиций эстетических категорий явления природы и предметно-пространственную среду жизни человека;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выводы, соответствующие эстетическим, аналитическим и другим учебным установкам по результатам проведённого наблюдения;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знаково-символические средства для составления орнаментов и декоративных композиций;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классифицировать произведения искусства по видам и, соответственно, по назначению в жизни людей;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классифицировать произведения изобразительного искусства по жанрам в качестве инструмента анализа содержания произведений;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ставить и использовать вопросы как исследовательский инструмент познания.</w:t>
      </w:r>
    </w:p>
    <w:p w:rsidR="00930197" w:rsidRPr="00BC30CE" w:rsidRDefault="00256789">
      <w:pPr>
        <w:autoSpaceDE w:val="0"/>
        <w:autoSpaceDN w:val="0"/>
        <w:spacing w:before="190" w:after="0" w:line="262" w:lineRule="auto"/>
        <w:ind w:left="180" w:right="4752"/>
        <w:rPr>
          <w:lang w:val="ru-RU"/>
        </w:rPr>
      </w:pPr>
      <w:r w:rsidRPr="00BC30CE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Работа с информацией: 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использовать электронные образовательные ресурсы;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98" w:right="658" w:bottom="332" w:left="666" w:header="720" w:footer="720" w:gutter="0"/>
          <w:cols w:space="720" w:equalWidth="0">
            <w:col w:w="10576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78" w:line="220" w:lineRule="exact"/>
        <w:rPr>
          <w:lang w:val="ru-RU"/>
        </w:rPr>
      </w:pPr>
    </w:p>
    <w:p w:rsidR="00930197" w:rsidRPr="00BC30CE" w:rsidRDefault="00256789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работать с электронными учебниками и учебными пособиями;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анализировать, интерпретировать, обобщать и систематизировать информацию, представленную в произведениях искусства, текстах, таблицах и схемах;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готовить информацию на заданную или выбранную тему и представлять её в различных видах: рисунках и эскизах, электронных презентациях;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осуществлять виртуальные путешествия по архитектурным памятникам, в отечественные 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художественные музеи и зарубежные художественные музеи (галереи) на основе установок и квестов, предложенных учителем;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соблюдать правила информационной безопасности при работе в сети Интернет.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2" w:after="0" w:line="288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2.Овладение универсальными коммуникативными действиями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Обучающиеся должны овладеть следующими действиями: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искусство в качестве особого языка общения — межличностного (автор — зритель), между поколениями, между народами;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общее решение и разрешать конфликты на основе общих позиций и учёта интересов в процессе совместной художественной деятельности;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демонстрировать и объяснять результаты своего творческого, художественного или 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исследовательского опыта;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произведения детского художественного творчества с позиций их содержания и в соответствии с учебной задачей, поставленной учителем;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признавать своё и чужое право на ошибку, развивать свои способности сопереживать, понимать намерения и переживания свои и других людей;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 w:line="286" w:lineRule="auto"/>
        <w:ind w:right="1296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3.Овладение универсальными регулятивными действиями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Обучающиеся должны овладеть следующими действиями: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внимательно относиться и выполнять учебные задачи, поставленные учителем; </w:t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последовательность учебных действий при выполнении задания;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материалам; 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930197" w:rsidRPr="00BC30CE" w:rsidRDefault="00256789">
      <w:pPr>
        <w:autoSpaceDE w:val="0"/>
        <w:autoSpaceDN w:val="0"/>
        <w:spacing w:before="262"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930197" w:rsidRPr="00BC30CE" w:rsidRDefault="00256789">
      <w:pPr>
        <w:autoSpaceDE w:val="0"/>
        <w:autoSpaceDN w:val="0"/>
        <w:spacing w:before="166" w:after="0"/>
        <w:ind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Предметные результаты сформулированы по годам обучения на основе модульного построения содержания в соответствии с Приложением № 8 к Федеральному государственному образовательному стандарту начального общего образования, утверждённому приказом Министерства просвещения Российской Федерации.</w:t>
      </w:r>
    </w:p>
    <w:p w:rsidR="00930197" w:rsidRPr="00BC30CE" w:rsidRDefault="00256789">
      <w:pPr>
        <w:autoSpaceDE w:val="0"/>
        <w:autoSpaceDN w:val="0"/>
        <w:spacing w:before="190" w:after="0" w:line="262" w:lineRule="auto"/>
        <w:ind w:left="180" w:right="720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«Графика»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Осваивать навыки применения свойств простых графических материалов в самостоятельной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98" w:right="668" w:bottom="438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66" w:line="220" w:lineRule="exact"/>
        <w:rPr>
          <w:lang w:val="ru-RU"/>
        </w:rPr>
      </w:pPr>
    </w:p>
    <w:p w:rsidR="00930197" w:rsidRPr="00BC30CE" w:rsidRDefault="00256789">
      <w:pPr>
        <w:autoSpaceDE w:val="0"/>
        <w:autoSpaceDN w:val="0"/>
        <w:spacing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творческой работе в условиях урока.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создания рисунка простого (плоского) предмета с натуры.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71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Приобретать первичные знания и навыки композиционного расположения изображения на листе. </w:t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2" w:after="0" w:line="262" w:lineRule="auto"/>
        <w:ind w:right="1008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930197" w:rsidRPr="00BC30CE" w:rsidRDefault="00256789">
      <w:pPr>
        <w:autoSpaceDE w:val="0"/>
        <w:autoSpaceDN w:val="0"/>
        <w:spacing w:before="70" w:after="0" w:line="271" w:lineRule="auto"/>
        <w:ind w:right="720" w:firstLine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930197" w:rsidRPr="00BC30CE" w:rsidRDefault="00256789">
      <w:pPr>
        <w:autoSpaceDE w:val="0"/>
        <w:autoSpaceDN w:val="0"/>
        <w:spacing w:before="190" w:after="0" w:line="262" w:lineRule="auto"/>
        <w:ind w:left="180" w:right="3888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«Живопись»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Осваивать навыки работы красками «гуашь» в условиях урока.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 w:line="271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«Скульптура»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аналитического наблюдения, поиска выразительных образных объёмных форм в природе (облака, камни, коряги, формы плодов и др.).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2" w:after="0" w:line="262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Овладевать первичными навыками бумагопластики — создания объёмных форм из бумаги путём её складывания, надрезания, закручивания и др.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/>
        <w:ind w:right="576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«Декоративно-прикладное искусство»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Учиться использовать правила симметрии в своей художественной деятельности.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знания о значении и назначении украшений в жизни людей.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86" w:right="642" w:bottom="428" w:left="666" w:header="720" w:footer="720" w:gutter="0"/>
          <w:cols w:space="720" w:equalWidth="0">
            <w:col w:w="10592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66" w:line="220" w:lineRule="exact"/>
        <w:rPr>
          <w:lang w:val="ru-RU"/>
        </w:rPr>
      </w:pPr>
    </w:p>
    <w:p w:rsidR="00930197" w:rsidRPr="00BC30CE" w:rsidRDefault="00256789">
      <w:pPr>
        <w:autoSpaceDE w:val="0"/>
        <w:autoSpaceDN w:val="0"/>
        <w:spacing w:after="0" w:line="262" w:lineRule="auto"/>
        <w:ind w:right="432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промыслов) и опыт практической художественной деятельности по мотивам игрушки выбранного промысла.</w:t>
      </w:r>
    </w:p>
    <w:p w:rsidR="00930197" w:rsidRPr="00BC30CE" w:rsidRDefault="00256789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«Архитектура»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2" w:after="0" w:line="262" w:lineRule="auto"/>
        <w:ind w:right="576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2" w:after="0" w:line="262" w:lineRule="auto"/>
        <w:ind w:right="86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/>
        <w:ind w:right="432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«Восприятие произведений искусства»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Осваивать опыт эстетического восприятия и аналитического наблюдения архитектурных построек. </w:t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 М. Васнецова, М. А. Врубеля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190" w:after="0" w:line="271" w:lineRule="auto"/>
        <w:ind w:right="288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«Азбука цифровой графики»</w:t>
      </w:r>
      <w:r w:rsidRPr="00BC30CE">
        <w:rPr>
          <w:lang w:val="ru-RU"/>
        </w:rPr>
        <w:br/>
      </w: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930197" w:rsidRPr="00BC30CE" w:rsidRDefault="00256789">
      <w:pPr>
        <w:tabs>
          <w:tab w:val="left" w:pos="180"/>
        </w:tabs>
        <w:autoSpaceDE w:val="0"/>
        <w:autoSpaceDN w:val="0"/>
        <w:spacing w:before="72" w:after="0" w:line="262" w:lineRule="auto"/>
        <w:ind w:right="576"/>
        <w:rPr>
          <w:lang w:val="ru-RU"/>
        </w:rPr>
      </w:pPr>
      <w:r w:rsidRPr="00BC30CE">
        <w:rPr>
          <w:lang w:val="ru-RU"/>
        </w:rPr>
        <w:tab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86" w:right="648" w:bottom="1440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64" w:line="220" w:lineRule="exact"/>
        <w:rPr>
          <w:lang w:val="ru-RU"/>
        </w:rPr>
      </w:pPr>
    </w:p>
    <w:p w:rsidR="00930197" w:rsidRDefault="00256789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6556"/>
        <w:gridCol w:w="528"/>
        <w:gridCol w:w="1106"/>
        <w:gridCol w:w="1140"/>
        <w:gridCol w:w="804"/>
        <w:gridCol w:w="2438"/>
        <w:gridCol w:w="1080"/>
        <w:gridCol w:w="1382"/>
      </w:tblGrid>
      <w:tr w:rsidR="00930197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6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24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деятельности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7" w:lineRule="auto"/>
              <w:ind w:left="72" w:right="28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 ресурсы</w:t>
            </w:r>
          </w:p>
        </w:tc>
      </w:tr>
      <w:tr w:rsidR="00930197">
        <w:trPr>
          <w:trHeight w:hRule="exact" w:val="576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0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Модуль 1.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Восприятие произведений искусства</w:t>
            </w:r>
          </w:p>
        </w:tc>
      </w:tr>
      <w:tr w:rsidR="00930197">
        <w:trPr>
          <w:trHeight w:hRule="exact" w:val="926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655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Восприятие детских рисунков. Навыки восприятия произведений детского творчества и формирование зрительских умений.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Рисовать, выполнить рисунок на простую, всем доступную тему, например «Весёлое солнышко», карандашами или мелками;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 w:right="144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Первые представления о композиции: на уровне образного восприятия.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Представление о различных художественных материалах.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Наблюдать, рассматривать,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анализировать детские рисунки с позиций их содержания и сюжета, настроения;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Обсуждение содержания рисунка.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какими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художественными материалами (карандашами, мелками,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красками и т. д.) сделан рисунок;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7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 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50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Модуль 2.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Графика</w:t>
            </w:r>
          </w:p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Линейный рисунок.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Разные виды линий.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Линии в природе. Ветки (по фотографиям): тонкие — толстые, порывистые, угловатые, плавные и др.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Графические материалы и их особенности.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Приёмы рисования линией.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7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Рисунок с натуры: рисунок листьев разной формы (треугольный, круглый, овальный, длинный).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Последовательность рисунка.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Первичные навыки определения пропорций и понимания их значения. От одного пятна— «тела», меняя пропорции «лап» и «шеи», получаем рисунки разных животных.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2.8.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50" w:lineRule="auto"/>
              <w:ind w:left="72" w:right="43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Линейный тематический рисунок (линия-рассказчица) на сюжет стихотворения или сюжет из жизни детей (игры во дворе, в походе и др.) с простым и весёлым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повествовательным сюжетом.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71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2.9.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50" w:lineRule="auto"/>
              <w:ind w:left="72" w:right="720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Пятно-силуэт. Превращение случайного пятна в изображение зверушки или фантастического зверя. Развитие образного видения и способности целостного, обобщённого видения. Пятно как основа графического изображения.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</w:tbl>
    <w:p w:rsidR="00930197" w:rsidRDefault="00930197">
      <w:pPr>
        <w:autoSpaceDE w:val="0"/>
        <w:autoSpaceDN w:val="0"/>
        <w:spacing w:after="0" w:line="14" w:lineRule="exact"/>
      </w:pPr>
    </w:p>
    <w:p w:rsidR="00930197" w:rsidRDefault="00930197">
      <w:pPr>
        <w:sectPr w:rsidR="00930197">
          <w:pgSz w:w="16840" w:h="11900"/>
          <w:pgMar w:top="282" w:right="640" w:bottom="41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30197" w:rsidRDefault="0093019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6556"/>
        <w:gridCol w:w="528"/>
        <w:gridCol w:w="1106"/>
        <w:gridCol w:w="1140"/>
        <w:gridCol w:w="804"/>
        <w:gridCol w:w="2438"/>
        <w:gridCol w:w="1080"/>
        <w:gridCol w:w="1382"/>
      </w:tblGrid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2.10.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Тень как пример пятна. Теневой театр.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Силуэт.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2.11.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Навыки работы на уроке с жидкой краской и кистью, уход за своим рабочим местом.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2.12.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5" w:lineRule="auto"/>
              <w:ind w:left="72" w:right="720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Рассмотрение и анализ средств выражения — пятна и линии — в иллюстрациях художников к детским книгам.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50"/>
        </w:trPr>
        <w:tc>
          <w:tcPr>
            <w:tcW w:w="7024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 2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7950" w:type="dxa"/>
            <w:gridSpan w:val="6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Модуль 3.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Живопись</w:t>
            </w:r>
          </w:p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 w:right="288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Цвет как одно из главных средств выражения в изобразительном искусстве.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Навыки работы гуашью в условиях урока.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 w:right="288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Три основных цвета. Ассоциативные представления, связанные с каждым из цветов.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Навыки смешения красок и получения нового цвета.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Эмоциональная выразительность цвета.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Цвет как выражение настроения, душевного состояния.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7" w:lineRule="auto"/>
              <w:ind w:left="72" w:right="144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Наш мир украшают цветы. Живописное изображение по представлению и восприятию разных по цвету и формам цветков.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Развитие навыков работы гуашью и навыков наблюдения.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 w:right="288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Тематическая композиция «Времена года». Контрастные цветовые состояния времён года.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Работа гуашью, в технике аппликации или в смешанной технике.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3.7.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 w:right="1008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Техника монотипии. Представления о симметрии.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Развитие ассоциативного воображения.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7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 3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Модуль 4.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Скульптура</w:t>
            </w:r>
          </w:p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Изображение в объёме. Приёмы работы с пластилином; дощечка, стек, тряпочка.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 w:right="720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Лепка зверушек из цельной формы (черепашки, ёжика, зайчика и т. д.).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Приёмы вытягивания, вдавливания, сгибания, скручивания.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Бумажная пластика. Овладение первичными приёмами надрезания, закручивания, складывания в работе над объёмной аппликацией.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734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655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Лепка игрушки по мотивам одного из наиболее известных народных художественных промыслов (дымковская, каргопольская игрушки или по выбору учителя с учётом местных промыслов).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4.5.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Объёмная аппликация из бумаги и картона.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7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 4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2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Модуль 5.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Декоративно-прикладное искусство</w:t>
            </w:r>
          </w:p>
        </w:tc>
      </w:tr>
    </w:tbl>
    <w:p w:rsidR="00930197" w:rsidRDefault="00930197">
      <w:pPr>
        <w:autoSpaceDE w:val="0"/>
        <w:autoSpaceDN w:val="0"/>
        <w:spacing w:after="0" w:line="14" w:lineRule="exact"/>
      </w:pPr>
    </w:p>
    <w:p w:rsidR="00930197" w:rsidRDefault="00930197">
      <w:pPr>
        <w:sectPr w:rsidR="00930197">
          <w:pgSz w:w="16840" w:h="11900"/>
          <w:pgMar w:top="284" w:right="640" w:bottom="37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30197" w:rsidRDefault="0093019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6556"/>
        <w:gridCol w:w="528"/>
        <w:gridCol w:w="1106"/>
        <w:gridCol w:w="1140"/>
        <w:gridCol w:w="804"/>
        <w:gridCol w:w="2438"/>
        <w:gridCol w:w="1080"/>
        <w:gridCol w:w="1382"/>
      </w:tblGrid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Узоры в природе.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5.2.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7" w:lineRule="auto"/>
              <w:ind w:left="72" w:right="43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5.3.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5.4.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 w:right="720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Узоры и орнаменты, создаваемые людьми, и разнообразие их видов.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Орнаменты геометрические и растительные.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5.5.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Декоративная композиция в круге или полосе.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5.6.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Орнамент, характерный для игрушек одного из наиболее известных народных художественных промыслов. Дымковская, каргопольская игрушка или по выбору учителя с учётом местных промыслов.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5.7.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Оригами — создание игрушки для новогодней ёлки.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Приёмы складывания бумаги.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5.8.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Форма и украшение бытовых предметов.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5.9.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Приёмы бумагопластики. Сумка или упаковка и её декор.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7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 5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Модуль 6.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Архитектура </w:t>
            </w:r>
          </w:p>
        </w:tc>
      </w:tr>
      <w:tr w:rsidR="00930197">
        <w:trPr>
          <w:trHeight w:hRule="exact" w:val="5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6.1.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5" w:lineRule="auto"/>
              <w:ind w:left="72" w:right="100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Наблюдение разнообразия архитектурных построек в окружающем мире по фотографиям, обсуждение их особенностей и составных частей зданий.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6.2.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Освоение приёмов конструирования из бумаги. Складывание объёмных простых геометрических тел. Овладение приёмами склеивания деталей, надрезания, вырезания деталей, использование приёмов симметрии.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6.3.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Макетирование (или создание аппликации) пространственной среды сказочного города из бумаги, картона или пластилина.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7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 6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Модуль 7.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Восприятие произведений искусства</w:t>
            </w:r>
          </w:p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7.1.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5" w:lineRule="auto"/>
              <w:ind w:left="72" w:right="1296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Восприятие произведений детского творчества. Обсуждение сюжетного и эмоционального содержания детских работ.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7.2.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7" w:lineRule="auto"/>
              <w:ind w:left="72" w:right="346"/>
              <w:jc w:val="both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Художественное наблюдение окружающего мира (мира природы) и предметной среды жизни человека в зависимости от поставленной аналитической и эстетической задачи наблюдения (установки).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7.3.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Рассматривание иллюстраций к детским книгам на основе содержательных установок учителя в соответствии с изучаемой темой.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2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7.4.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Знакомство с живописной картиной.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</w:tbl>
    <w:p w:rsidR="00930197" w:rsidRDefault="00930197">
      <w:pPr>
        <w:autoSpaceDE w:val="0"/>
        <w:autoSpaceDN w:val="0"/>
        <w:spacing w:after="0" w:line="14" w:lineRule="exact"/>
      </w:pPr>
    </w:p>
    <w:p w:rsidR="00930197" w:rsidRDefault="00930197">
      <w:pPr>
        <w:sectPr w:rsidR="00930197">
          <w:pgSz w:w="16840" w:h="11900"/>
          <w:pgMar w:top="284" w:right="640" w:bottom="6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30197" w:rsidRDefault="0093019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6556"/>
        <w:gridCol w:w="528"/>
        <w:gridCol w:w="1106"/>
        <w:gridCol w:w="1140"/>
        <w:gridCol w:w="804"/>
        <w:gridCol w:w="2438"/>
        <w:gridCol w:w="1080"/>
        <w:gridCol w:w="1382"/>
      </w:tblGrid>
      <w:tr w:rsidR="00930197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7.5.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Обсуждение произведений с ярко выраженным эмоциональным настроением или со сказочным сюжетом. Произведения В. М. Васнецова, М. А. Врубеля и других художников (по выбору учителя).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7.6.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Художник и зритель. Освоение зрительских умений на основе получаемых знаний и творческих установок наблюдения.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7.7.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5" w:lineRule="auto"/>
              <w:ind w:left="72" w:right="720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Ассоциации из личного опыта учащихся и оценка эмоционального содержания произведений.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7.8.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Произведения И. И. Левитана, А. Г. Венецианова И. И. Шишкина, А. А. Пластова, К. Моне, В. Ван Гога и других художников (по выбору учителя) по теме «Времена года»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7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 7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Модуль 8.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Азбука цифровой графики</w:t>
            </w:r>
          </w:p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8.1.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6" w:after="0" w:line="245" w:lineRule="auto"/>
              <w:ind w:left="72" w:right="576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Фотографирование мелких деталей природы, запечатление на фотографиях ярких зрительных впечатлений.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6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8.2.</w:t>
            </w:r>
          </w:p>
        </w:tc>
        <w:tc>
          <w:tcPr>
            <w:tcW w:w="6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Обсуждение в условиях урока ученических фотографий, соответствующих изучаемой теме.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7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 8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48"/>
        </w:trPr>
        <w:tc>
          <w:tcPr>
            <w:tcW w:w="7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</w:tbl>
    <w:p w:rsidR="00930197" w:rsidRDefault="00930197">
      <w:pPr>
        <w:sectPr w:rsidR="00930197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30197" w:rsidRDefault="00930197">
      <w:pPr>
        <w:autoSpaceDE w:val="0"/>
        <w:autoSpaceDN w:val="0"/>
        <w:spacing w:after="78" w:line="220" w:lineRule="exact"/>
      </w:pPr>
    </w:p>
    <w:p w:rsidR="00930197" w:rsidRDefault="00256789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930197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930197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197" w:rsidRDefault="00930197"/>
        </w:tc>
      </w:tr>
      <w:tr w:rsidR="0093019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Восприятие детских рисунков.</w:t>
            </w:r>
          </w:p>
          <w:p w:rsidR="00930197" w:rsidRPr="00BC30CE" w:rsidRDefault="00256789">
            <w:pPr>
              <w:autoSpaceDE w:val="0"/>
              <w:autoSpaceDN w:val="0"/>
              <w:spacing w:before="70" w:after="0"/>
              <w:ind w:left="72" w:right="720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Навыки восприятия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произведений детского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творчества и формирование зрительских умений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174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6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100" w:after="0" w:line="281" w:lineRule="auto"/>
              <w:ind w:left="72"/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Первые представления о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композиции: на уровне образного восприятия.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Представление 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различных художественных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материалах. Обсуждение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содержания рисунка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Линейный рисунок. Разные виды линий. Линии в природе. Ветки (по фотографиям): тонкие —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толстые, порывистые, угловатые, плавные и др.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Графические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материалы и их особенности.</w:t>
            </w:r>
          </w:p>
          <w:p w:rsidR="00930197" w:rsidRDefault="00256789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Приёмы рисования линией.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/>
              <w:ind w:left="72" w:right="720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Рисунок с натуры: рисунок листьев разной формы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(треугольный, круглый,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овальный, длинный)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Последовательность рисунка.</w:t>
            </w:r>
          </w:p>
          <w:p w:rsidR="00930197" w:rsidRPr="00BC30CE" w:rsidRDefault="00256789">
            <w:pPr>
              <w:autoSpaceDE w:val="0"/>
              <w:autoSpaceDN w:val="0"/>
              <w:spacing w:before="72" w:after="0" w:line="281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Первичные навыки определения пропорций и понимания их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значения. От одного пятна </w:t>
            </w:r>
            <w:proofErr w:type="gramStart"/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—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</w:t>
            </w:r>
            <w:proofErr w:type="gramEnd"/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тела»,меняя пропорции «лап» и«шеи», получаем рисунки разных животных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48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Линейный тематический рисунок (линия-рассказчица) на сюжет стихотворения или сюжет из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жизни детей (игры во дворе, в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походе и др.) с простым и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весёлым повествовательным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сюжетом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</w:tbl>
    <w:p w:rsidR="00930197" w:rsidRDefault="00930197">
      <w:pPr>
        <w:autoSpaceDE w:val="0"/>
        <w:autoSpaceDN w:val="0"/>
        <w:spacing w:after="0" w:line="14" w:lineRule="exact"/>
      </w:pPr>
    </w:p>
    <w:p w:rsidR="00930197" w:rsidRDefault="00930197">
      <w:pPr>
        <w:sectPr w:rsidR="00930197">
          <w:pgSz w:w="11900" w:h="16840"/>
          <w:pgMar w:top="298" w:right="650" w:bottom="6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30197" w:rsidRDefault="0093019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930197">
        <w:trPr>
          <w:trHeight w:hRule="exact" w:val="35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86" w:lineRule="auto"/>
              <w:ind w:left="72" w:right="144"/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Пятно-силуэт. Превращение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случайного пятна в изображение зверушки или фантастического зверя. Развитие образного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видения и способности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целостного, обобщённого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видения. Пятно как основа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графического изображения.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Тень как пример пятна. Теневой театр.</w:t>
            </w:r>
          </w:p>
          <w:p w:rsidR="00930197" w:rsidRDefault="00256789">
            <w:pPr>
              <w:autoSpaceDE w:val="0"/>
              <w:autoSpaceDN w:val="0"/>
              <w:spacing w:before="72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Силуэт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100" w:after="0" w:line="271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Навыки работы на уроке с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жидкой краской и кистью, уход за своим рабочим местом.</w:t>
            </w:r>
          </w:p>
          <w:p w:rsidR="00930197" w:rsidRPr="00BC30CE" w:rsidRDefault="00256789">
            <w:pPr>
              <w:autoSpaceDE w:val="0"/>
              <w:autoSpaceDN w:val="0"/>
              <w:spacing w:before="70" w:after="0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Рассмотрение и анализ средств выражения — пятна и линии — в иллюстрациях художников к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детским книгам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/>
              <w:ind w:left="72"/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Цвет как одно из главных средств выражения в изобразительном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искусстве.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Навыки работы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гуашью в условиях урока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Три основных цвета.</w:t>
            </w:r>
          </w:p>
          <w:p w:rsidR="00930197" w:rsidRPr="00BC30CE" w:rsidRDefault="00256789">
            <w:pPr>
              <w:autoSpaceDE w:val="0"/>
              <w:autoSpaceDN w:val="0"/>
              <w:spacing w:before="70" w:after="0" w:line="262" w:lineRule="auto"/>
              <w:ind w:right="288"/>
              <w:jc w:val="center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Ассоциативные представления, связанные с каждым из цветов.</w:t>
            </w:r>
          </w:p>
          <w:p w:rsidR="00930197" w:rsidRPr="00BC30CE" w:rsidRDefault="00256789">
            <w:pPr>
              <w:autoSpaceDE w:val="0"/>
              <w:autoSpaceDN w:val="0"/>
              <w:spacing w:before="70" w:after="0" w:line="262" w:lineRule="auto"/>
              <w:ind w:left="72" w:right="720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Навыки смешения красок и получения нового цвета.</w:t>
            </w:r>
          </w:p>
          <w:p w:rsidR="00930197" w:rsidRPr="00BC30CE" w:rsidRDefault="00256789">
            <w:pPr>
              <w:autoSpaceDE w:val="0"/>
              <w:autoSpaceDN w:val="0"/>
              <w:spacing w:before="70" w:after="0" w:line="271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Эмоциональная выразительность цвета. Цвет как выражение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настроения, душевного состояния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100" w:after="0" w:line="283" w:lineRule="auto"/>
              <w:ind w:left="72" w:right="432"/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Наш мир украшают цветы. Живописное изображение по представлению и восприятию разных по цвету и формам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цветков.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навыков работы гуашью и навыков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наблюдения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Тематическая </w:t>
            </w:r>
            <w:proofErr w:type="gramStart"/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композиция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«</w:t>
            </w:r>
            <w:proofErr w:type="gramEnd"/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Времена года». Контрастные цветовые состояния времён года.</w:t>
            </w:r>
          </w:p>
          <w:p w:rsidR="00930197" w:rsidRPr="00BC30CE" w:rsidRDefault="00256789">
            <w:pPr>
              <w:autoSpaceDE w:val="0"/>
              <w:autoSpaceDN w:val="0"/>
              <w:spacing w:before="70" w:after="0" w:line="271" w:lineRule="auto"/>
              <w:ind w:left="72" w:right="43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Работа гуашью, в технике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аппликации или в смешанной технике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</w:tbl>
    <w:p w:rsidR="00930197" w:rsidRDefault="00930197">
      <w:pPr>
        <w:autoSpaceDE w:val="0"/>
        <w:autoSpaceDN w:val="0"/>
        <w:spacing w:after="0" w:line="14" w:lineRule="exact"/>
      </w:pPr>
    </w:p>
    <w:p w:rsidR="00930197" w:rsidRDefault="00930197">
      <w:pPr>
        <w:sectPr w:rsidR="00930197">
          <w:pgSz w:w="11900" w:h="16840"/>
          <w:pgMar w:top="284" w:right="650" w:bottom="60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30197" w:rsidRDefault="0093019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93019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Техника монотипии.</w:t>
            </w:r>
          </w:p>
          <w:p w:rsidR="00930197" w:rsidRPr="00BC30CE" w:rsidRDefault="00256789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Представления о симметрии.</w:t>
            </w:r>
          </w:p>
          <w:p w:rsidR="00930197" w:rsidRDefault="00256789">
            <w:pPr>
              <w:autoSpaceDE w:val="0"/>
              <w:autoSpaceDN w:val="0"/>
              <w:spacing w:before="70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Развитие ассоциативного воображения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83" w:lineRule="auto"/>
              <w:ind w:left="72" w:right="144"/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Изображение в объёме. Приёмы работы с пластилином; дощечка, стек, тряпочка. Лепка зверушек из цельной формы (черепашки, ёжика, зайчика и т. д.).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Приёмы вытягивания, вдавливания,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сгибания, скручивания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81" w:lineRule="auto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Бумажная пластика. Овладение первичными приёмами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надрезания, закручивания,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складывания в работе над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объёмной аппликацией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83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Лепка игрушки по мотивам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одного из наиболее известных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народных художественных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промыслов (дымковская,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каргопольская игрушки или по выбору учителя с учётом местных промыслов)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Объёмная апликация из бумаги и картона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51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Наблюдение узоров в живой природе (в условиях урока на основе фотографий).</w:t>
            </w:r>
          </w:p>
          <w:p w:rsidR="00930197" w:rsidRPr="00BC30CE" w:rsidRDefault="00256789">
            <w:pPr>
              <w:autoSpaceDE w:val="0"/>
              <w:autoSpaceDN w:val="0"/>
              <w:spacing w:before="70" w:after="0" w:line="274" w:lineRule="auto"/>
              <w:ind w:left="72" w:right="576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Эмоционально-эстетическое восприятие объектов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действительности.</w:t>
            </w:r>
          </w:p>
          <w:p w:rsidR="00930197" w:rsidRPr="00BC30CE" w:rsidRDefault="00256789">
            <w:pPr>
              <w:autoSpaceDE w:val="0"/>
              <w:autoSpaceDN w:val="0"/>
              <w:spacing w:before="70" w:after="0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Ассоциативное сопоставление с орнаментами в предметах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декоративно-прикладного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искусства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48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Представления о симметрии и наблюдение её в природе.</w:t>
            </w:r>
          </w:p>
          <w:p w:rsidR="00930197" w:rsidRPr="00BC30CE" w:rsidRDefault="00256789">
            <w:pPr>
              <w:autoSpaceDE w:val="0"/>
              <w:autoSpaceDN w:val="0"/>
              <w:spacing w:before="70" w:after="0" w:line="281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Последовательное ведение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работы над изображением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бабочки по представлению,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использование линии симметрии при составлении узора крыльев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</w:tbl>
    <w:p w:rsidR="00930197" w:rsidRDefault="00930197">
      <w:pPr>
        <w:autoSpaceDE w:val="0"/>
        <w:autoSpaceDN w:val="0"/>
        <w:spacing w:after="0" w:line="14" w:lineRule="exact"/>
      </w:pPr>
    </w:p>
    <w:p w:rsidR="00930197" w:rsidRDefault="00930197">
      <w:pPr>
        <w:sectPr w:rsidR="00930197">
          <w:pgSz w:w="11900" w:h="16840"/>
          <w:pgMar w:top="284" w:right="650" w:bottom="52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30197" w:rsidRDefault="0093019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930197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Узоры и орнаменты, создаваемые людьми, и разнообразие их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видов. Орнаменты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геометрические и растительные. Декоративная композиция в круге или полос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/>
              <w:ind w:left="72" w:right="576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Орнамент, характерный для игрушек одного из наиболее известных народных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художественных промыслов.</w:t>
            </w:r>
          </w:p>
          <w:p w:rsidR="00930197" w:rsidRPr="00BC30CE" w:rsidRDefault="00256789">
            <w:pPr>
              <w:autoSpaceDE w:val="0"/>
              <w:autoSpaceDN w:val="0"/>
              <w:spacing w:before="72" w:after="0" w:line="271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Дымковская, каргопольская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игрушка или по выбору учителя с учётом местных промыслов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71" w:lineRule="auto"/>
              <w:ind w:left="72" w:right="432"/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Оригами — создание игрушки для новогодней ёлки.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Приёмы складывания бумаги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/>
              <w:ind w:left="72" w:right="43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Форма и украшение бытовых предметов. Приёмы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бумагопластики. Сумка или упаковка и её декор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Наблюдение разнообразия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архитектурных построек в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окружающем мире по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фотографиям, обсуждение их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особенностей и составных частей зданий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284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Освоение приёмов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конструирования из бумаги.</w:t>
            </w:r>
          </w:p>
          <w:p w:rsidR="00930197" w:rsidRPr="00BC30CE" w:rsidRDefault="00256789">
            <w:pPr>
              <w:autoSpaceDE w:val="0"/>
              <w:autoSpaceDN w:val="0"/>
              <w:spacing w:before="72" w:after="0" w:line="281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Складывание объёмных простых геометрических тел. Овладение приёмами склеивания деталей, надрезания, вырезания деталей, использование приёмов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симметрии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Макетирование (или создание аппликации) пространственной среды сказочного города из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бумаги, картона или пластилина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Восприятие произведений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детского творчества. Обсуждение сюжетного и эмоционального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содержания детских работ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</w:tbl>
    <w:p w:rsidR="00930197" w:rsidRDefault="00930197">
      <w:pPr>
        <w:autoSpaceDE w:val="0"/>
        <w:autoSpaceDN w:val="0"/>
        <w:spacing w:after="0" w:line="14" w:lineRule="exact"/>
      </w:pPr>
    </w:p>
    <w:p w:rsidR="00930197" w:rsidRDefault="00930197">
      <w:pPr>
        <w:sectPr w:rsidR="00930197">
          <w:pgSz w:w="11900" w:h="16840"/>
          <w:pgMar w:top="284" w:right="650" w:bottom="44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30197" w:rsidRDefault="0093019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930197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Художественное наблюдение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окружающего мира (мира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природы) и предметной среды жизни человека в зависимости от поставленной аналитической и эстетической задачи наблюдения (установки)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81" w:lineRule="auto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Рассматривание иллюстраций к детским книгам на основе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содержательных установок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учителя в соответствии с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изучаемой темой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1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81" w:lineRule="auto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Знакомство с живописной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картиной. Обсуждение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произведений с ярко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выраженным эмоциональным настроением или со сказочным сюжетом. Произведения В. М.</w:t>
            </w:r>
          </w:p>
          <w:p w:rsidR="00930197" w:rsidRPr="00BC30CE" w:rsidRDefault="00256789">
            <w:pPr>
              <w:autoSpaceDE w:val="0"/>
              <w:autoSpaceDN w:val="0"/>
              <w:spacing w:before="70" w:after="0" w:line="271" w:lineRule="auto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Васнецова, М. А. Врубеля и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других художников (по выбору учителя)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31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86" w:lineRule="auto"/>
              <w:ind w:left="72" w:right="144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Ассоциации из личного опыта учащихся и оценка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эмоционального содержания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произведений. Произведения И. И. Левитана, А. Г. Венецианова И. И. Шишкина, А. А. Пластова, К. Моне, В. Ван Гога и других художников (по выбору учителя) по теме «Времена года»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Фотографирование мелких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деталей природы, запечатление на фотографиях ярких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зрительных впечатлений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Обсуждение в условиях урока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ученических фотографий, </w:t>
            </w:r>
            <w:r w:rsidRPr="00BC30CE">
              <w:rPr>
                <w:lang w:val="ru-RU"/>
              </w:rPr>
              <w:br/>
            </w: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соответствующих изучаемой теме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  <w:tr w:rsidR="00930197">
        <w:trPr>
          <w:trHeight w:hRule="exact" w:val="808"/>
        </w:trPr>
        <w:tc>
          <w:tcPr>
            <w:tcW w:w="4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Pr="00BC30CE" w:rsidRDefault="00256789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BC30C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256789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30197" w:rsidRDefault="00930197"/>
        </w:tc>
      </w:tr>
    </w:tbl>
    <w:p w:rsidR="00930197" w:rsidRDefault="00930197">
      <w:pPr>
        <w:autoSpaceDE w:val="0"/>
        <w:autoSpaceDN w:val="0"/>
        <w:spacing w:after="0" w:line="14" w:lineRule="exact"/>
      </w:pPr>
    </w:p>
    <w:p w:rsidR="00930197" w:rsidRDefault="00930197">
      <w:pPr>
        <w:sectPr w:rsidR="00930197">
          <w:pgSz w:w="11900" w:h="16840"/>
          <w:pgMar w:top="284" w:right="650" w:bottom="103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30197" w:rsidRDefault="00930197">
      <w:pPr>
        <w:autoSpaceDE w:val="0"/>
        <w:autoSpaceDN w:val="0"/>
        <w:spacing w:after="78" w:line="220" w:lineRule="exact"/>
      </w:pPr>
    </w:p>
    <w:p w:rsidR="00930197" w:rsidRDefault="00256789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930197" w:rsidRDefault="00256789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930197" w:rsidRPr="00BC30CE" w:rsidRDefault="00256789">
      <w:pPr>
        <w:autoSpaceDE w:val="0"/>
        <w:autoSpaceDN w:val="0"/>
        <w:spacing w:before="166" w:after="0" w:line="271" w:lineRule="auto"/>
        <w:ind w:right="144"/>
        <w:rPr>
          <w:lang w:val="ru-RU"/>
        </w:rPr>
      </w:pP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 xml:space="preserve">Изобразительное искусство. 1 класс/Кузин В.С., Кубышкина Э.И., Богатырёв Я.М., ООО «ДРОФА»; АО «Издательство Просвещение»; 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930197" w:rsidRPr="00BC30CE" w:rsidRDefault="00256789">
      <w:pPr>
        <w:autoSpaceDE w:val="0"/>
        <w:autoSpaceDN w:val="0"/>
        <w:spacing w:before="262"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930197" w:rsidRPr="00BC30CE" w:rsidRDefault="00256789">
      <w:pPr>
        <w:autoSpaceDE w:val="0"/>
        <w:autoSpaceDN w:val="0"/>
        <w:spacing w:before="262" w:after="0" w:line="230" w:lineRule="auto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30197" w:rsidRPr="00BC30CE" w:rsidRDefault="00930197">
      <w:pPr>
        <w:autoSpaceDE w:val="0"/>
        <w:autoSpaceDN w:val="0"/>
        <w:spacing w:after="78" w:line="220" w:lineRule="exact"/>
        <w:rPr>
          <w:lang w:val="ru-RU"/>
        </w:rPr>
      </w:pPr>
    </w:p>
    <w:p w:rsidR="00930197" w:rsidRPr="00BC30CE" w:rsidRDefault="00256789">
      <w:pPr>
        <w:autoSpaceDE w:val="0"/>
        <w:autoSpaceDN w:val="0"/>
        <w:spacing w:after="0" w:line="408" w:lineRule="auto"/>
        <w:ind w:right="432"/>
        <w:rPr>
          <w:lang w:val="ru-RU"/>
        </w:rPr>
      </w:pP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BC30CE">
        <w:rPr>
          <w:lang w:val="ru-RU"/>
        </w:rPr>
        <w:br/>
      </w:r>
      <w:r w:rsidRPr="00BC30CE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ПРАКТИЧЕСКИХ РАБОТ</w:t>
      </w:r>
    </w:p>
    <w:p w:rsidR="00930197" w:rsidRPr="00BC30CE" w:rsidRDefault="00930197">
      <w:pPr>
        <w:rPr>
          <w:lang w:val="ru-RU"/>
        </w:rPr>
        <w:sectPr w:rsidR="00930197" w:rsidRPr="00BC30CE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256789" w:rsidRPr="00BC30CE" w:rsidRDefault="00256789">
      <w:pPr>
        <w:rPr>
          <w:lang w:val="ru-RU"/>
        </w:rPr>
      </w:pPr>
    </w:p>
    <w:sectPr w:rsidR="00256789" w:rsidRPr="00BC30CE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56789"/>
    <w:rsid w:val="0029639D"/>
    <w:rsid w:val="00326F90"/>
    <w:rsid w:val="00770D6F"/>
    <w:rsid w:val="00930197"/>
    <w:rsid w:val="00AA1D8D"/>
    <w:rsid w:val="00B47730"/>
    <w:rsid w:val="00BC30CE"/>
    <w:rsid w:val="00CB0664"/>
    <w:rsid w:val="00FC693F"/>
    <w:rsid w:val="00FF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5BF67563-B3F9-424C-A1B8-AB6CD4BB7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FF44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FF44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7F25A88-44F1-437F-BDB0-97C836EA3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5508</Words>
  <Characters>31399</Characters>
  <Application>Microsoft Office Word</Application>
  <DocSecurity>0</DocSecurity>
  <Lines>261</Lines>
  <Paragraphs>73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36834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7</cp:revision>
  <cp:lastPrinted>2022-09-10T16:36:00Z</cp:lastPrinted>
  <dcterms:created xsi:type="dcterms:W3CDTF">2013-12-23T23:15:00Z</dcterms:created>
  <dcterms:modified xsi:type="dcterms:W3CDTF">2022-09-11T09:21:00Z</dcterms:modified>
  <cp:category/>
</cp:coreProperties>
</file>